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B76B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B76B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B76B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B76B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9E686F">
        <w:rPr>
          <w:sz w:val="24"/>
          <w:szCs w:val="24"/>
        </w:rPr>
        <w:t>579</w:t>
      </w:r>
      <w:r w:rsidR="00F615D3" w:rsidRPr="001F2C0F">
        <w:rPr>
          <w:sz w:val="24"/>
          <w:szCs w:val="24"/>
        </w:rPr>
        <w:t xml:space="preserve"> от </w:t>
      </w:r>
      <w:r w:rsidR="009E686F">
        <w:rPr>
          <w:sz w:val="24"/>
          <w:szCs w:val="24"/>
        </w:rPr>
        <w:t>14</w:t>
      </w:r>
      <w:r w:rsidR="00F615D3" w:rsidRPr="001F2C0F">
        <w:rPr>
          <w:sz w:val="24"/>
          <w:szCs w:val="24"/>
        </w:rPr>
        <w:t>.</w:t>
      </w:r>
      <w:r w:rsidR="009E686F">
        <w:rPr>
          <w:sz w:val="24"/>
          <w:szCs w:val="24"/>
        </w:rPr>
        <w:t>12</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9E686F" w:rsidRDefault="009E686F" w:rsidP="002235A2">
            <w:pPr>
              <w:autoSpaceDE w:val="0"/>
              <w:autoSpaceDN w:val="0"/>
              <w:adjustRightInd w:val="0"/>
              <w:spacing w:line="276" w:lineRule="auto"/>
              <w:ind w:right="-72" w:firstLine="0"/>
              <w:jc w:val="left"/>
              <w:rPr>
                <w:bCs/>
                <w:sz w:val="24"/>
                <w:szCs w:val="24"/>
              </w:rPr>
            </w:pPr>
            <w:r>
              <w:rPr>
                <w:bCs/>
                <w:sz w:val="24"/>
                <w:szCs w:val="24"/>
              </w:rPr>
              <w:t xml:space="preserve">Запасные части к оборудованию </w:t>
            </w:r>
            <w:r>
              <w:rPr>
                <w:bCs/>
                <w:sz w:val="24"/>
                <w:szCs w:val="24"/>
                <w:lang w:val="en-US"/>
              </w:rPr>
              <w:t>Siemens</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9E686F" w:rsidP="00F3026D">
            <w:pPr>
              <w:autoSpaceDE w:val="0"/>
              <w:autoSpaceDN w:val="0"/>
              <w:adjustRightInd w:val="0"/>
              <w:spacing w:line="276" w:lineRule="auto"/>
              <w:ind w:firstLine="0"/>
              <w:jc w:val="left"/>
              <w:rPr>
                <w:sz w:val="24"/>
                <w:szCs w:val="24"/>
                <w:lang w:eastAsia="en-US"/>
              </w:rPr>
            </w:pPr>
            <w:r w:rsidRPr="009E686F">
              <w:rPr>
                <w:b/>
                <w:sz w:val="24"/>
                <w:szCs w:val="24"/>
                <w:lang w:eastAsia="en-US"/>
              </w:rPr>
              <w:t>Филиал «Яйвинская ГРЭС» ОАО «Э.ОН Россия» 618340, Пермский край, г. Александровск, п. Яйва, ул. Тимирязева, д.5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9E686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9E686F">
              <w:rPr>
                <w:sz w:val="24"/>
                <w:szCs w:val="24"/>
                <w:lang w:eastAsia="en-US"/>
              </w:rPr>
              <w:t>14</w:t>
            </w:r>
            <w:r w:rsidRPr="004747FE">
              <w:rPr>
                <w:sz w:val="24"/>
                <w:szCs w:val="24"/>
                <w:lang w:eastAsia="en-US"/>
              </w:rPr>
              <w:t>.</w:t>
            </w:r>
            <w:r w:rsidR="009E686F">
              <w:rPr>
                <w:sz w:val="24"/>
                <w:szCs w:val="24"/>
                <w:lang w:eastAsia="en-US"/>
              </w:rPr>
              <w:t>12</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9E686F">
              <w:rPr>
                <w:sz w:val="24"/>
                <w:szCs w:val="24"/>
                <w:lang w:eastAsia="en-US"/>
              </w:rPr>
              <w:t>14</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9E686F">
              <w:rPr>
                <w:sz w:val="24"/>
                <w:szCs w:val="24"/>
                <w:lang w:eastAsia="en-US"/>
              </w:rPr>
              <w:t>28</w:t>
            </w:r>
            <w:r w:rsidRPr="004747FE">
              <w:rPr>
                <w:sz w:val="24"/>
                <w:szCs w:val="24"/>
                <w:lang w:eastAsia="en-US"/>
              </w:rPr>
              <w:t>.</w:t>
            </w:r>
            <w:r w:rsidR="009E686F">
              <w:rPr>
                <w:sz w:val="24"/>
                <w:szCs w:val="24"/>
                <w:lang w:eastAsia="en-US"/>
              </w:rPr>
              <w:t>12</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235A2" w:rsidRPr="00032D37" w:rsidRDefault="002235A2" w:rsidP="002235A2">
            <w:pPr>
              <w:tabs>
                <w:tab w:val="left" w:pos="2410"/>
              </w:tabs>
              <w:spacing w:line="240" w:lineRule="auto"/>
              <w:ind w:firstLine="0"/>
              <w:rPr>
                <w:bCs/>
                <w:sz w:val="24"/>
                <w:szCs w:val="24"/>
              </w:rPr>
            </w:pPr>
            <w:r w:rsidRPr="00032D37">
              <w:rPr>
                <w:b/>
                <w:bCs/>
                <w:sz w:val="24"/>
                <w:szCs w:val="24"/>
              </w:rPr>
              <w:t>Место доставки:</w:t>
            </w:r>
            <w:r w:rsidRPr="00032D37">
              <w:rPr>
                <w:bCs/>
                <w:sz w:val="24"/>
                <w:szCs w:val="24"/>
              </w:rPr>
              <w:t xml:space="preserve"> </w:t>
            </w:r>
            <w:r w:rsidR="009E686F" w:rsidRPr="009E686F">
              <w:rPr>
                <w:bCs/>
                <w:sz w:val="24"/>
                <w:szCs w:val="24"/>
              </w:rPr>
              <w:t>Филиал «Яйвинская ГРЭС» ОАО «Э.ОН Россия» 618340, Пермский край, г. Александровск, п. Яйва, ул. Тимирязева, д.5</w:t>
            </w:r>
            <w:r>
              <w:rPr>
                <w:bCs/>
                <w:sz w:val="24"/>
                <w:szCs w:val="24"/>
              </w:rPr>
              <w:t>;</w:t>
            </w:r>
          </w:p>
          <w:p w:rsidR="0070246B" w:rsidRPr="004747FE" w:rsidRDefault="002235A2" w:rsidP="002235A2">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9E686F" w:rsidRPr="009E686F">
              <w:rPr>
                <w:bCs/>
                <w:sz w:val="24"/>
                <w:szCs w:val="24"/>
              </w:rPr>
              <w:t>Филиал «Яйвинская ГРЭС» ОАО «Э.ОН Россия» 618340, Пермский край, г. Александровск, п. Яйва, ул. Тимирязева, д.5</w:t>
            </w:r>
            <w:r w:rsidRPr="00032D37">
              <w:rPr>
                <w:bCs/>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a"/>
              <w:tabs>
                <w:tab w:val="left" w:pos="0"/>
              </w:tabs>
              <w:spacing w:line="276" w:lineRule="auto"/>
              <w:ind w:left="0" w:right="-11"/>
              <w:contextualSpacing/>
              <w:jc w:val="both"/>
            </w:pPr>
            <w:r w:rsidRPr="004747FE">
              <w:t xml:space="preserve">в течение 80 (восьмидесяти) календарных дней со дня подписания товарной накладной Покупателем и при </w:t>
            </w:r>
            <w:r w:rsidRPr="004747FE">
              <w:lastRenderedPageBreak/>
              <w:t>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4747FE">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CD40FC"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CD40FC">
        <w:rPr>
          <w:b/>
          <w:sz w:val="24"/>
          <w:szCs w:val="24"/>
        </w:rPr>
        <w:t xml:space="preserve"> – Объем поставки.</w:t>
      </w:r>
      <w:r w:rsidR="00CD40FC">
        <w:rPr>
          <w:b/>
          <w:sz w:val="24"/>
          <w:szCs w:val="24"/>
          <w:lang w:val="en-US"/>
        </w:rPr>
        <w:t>xlsx</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6B7" w:rsidRDefault="000B76B7">
      <w:r>
        <w:separator/>
      </w:r>
    </w:p>
  </w:endnote>
  <w:endnote w:type="continuationSeparator" w:id="0">
    <w:p w:rsidR="000B76B7" w:rsidRDefault="000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E686F" w:rsidRDefault="009E686F">
        <w:pPr>
          <w:pStyle w:val="af0"/>
          <w:jc w:val="right"/>
        </w:pPr>
        <w:r>
          <w:fldChar w:fldCharType="begin"/>
        </w:r>
        <w:r>
          <w:instrText xml:space="preserve"> PAGE   \* MERGEFORMAT </w:instrText>
        </w:r>
        <w:r>
          <w:fldChar w:fldCharType="separate"/>
        </w:r>
        <w:r w:rsidR="00032834">
          <w:rPr>
            <w:noProof/>
          </w:rPr>
          <w:t>6</w:t>
        </w:r>
        <w:r>
          <w:rPr>
            <w:noProof/>
          </w:rPr>
          <w:fldChar w:fldCharType="end"/>
        </w:r>
      </w:p>
    </w:sdtContent>
  </w:sdt>
  <w:p w:rsidR="009E686F" w:rsidRDefault="009E686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6B7" w:rsidRDefault="000B76B7">
      <w:r>
        <w:separator/>
      </w:r>
    </w:p>
  </w:footnote>
  <w:footnote w:type="continuationSeparator" w:id="0">
    <w:p w:rsidR="000B76B7" w:rsidRDefault="000B7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86F" w:rsidRPr="00F01080" w:rsidRDefault="009E686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834"/>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B76B7"/>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91BC4-2DAD-4E2A-9A24-2EF889E7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4905</Words>
  <Characters>27965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32805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2015-12-14T10:55:00Z</dcterms:created>
  <dcterms:modified xsi:type="dcterms:W3CDTF">2015-12-14T10:55:00Z</dcterms:modified>
</cp:coreProperties>
</file>